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F4F" w:rsidRDefault="00192F4F" w:rsidP="00192F4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276171" w:rsidRDefault="00276171" w:rsidP="00192F4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276171" w:rsidRDefault="00276171" w:rsidP="00192F4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192F4F" w:rsidRDefault="00192F4F" w:rsidP="00192F4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183477" w:rsidRDefault="00183477" w:rsidP="00183477">
      <w:pPr>
        <w:tabs>
          <w:tab w:val="left" w:pos="2145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FUNDING THROUGH INVESTORS/PRIVATE EQUITY AND BANKS</w:t>
      </w:r>
    </w:p>
    <w:p w:rsidR="00C50AD6" w:rsidRPr="00EC0A7F" w:rsidRDefault="00C50AD6" w:rsidP="00183477">
      <w:pPr>
        <w:tabs>
          <w:tab w:val="left" w:pos="2145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477" w:rsidRPr="00EC0A7F" w:rsidRDefault="00183477" w:rsidP="00183477">
      <w:pPr>
        <w:tabs>
          <w:tab w:val="left" w:pos="411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C0A7F">
        <w:rPr>
          <w:rFonts w:ascii="Times New Roman" w:hAnsi="Times New Roman" w:cs="Times New Roman"/>
          <w:sz w:val="24"/>
          <w:szCs w:val="24"/>
        </w:rPr>
        <w:tab/>
      </w:r>
      <w:r w:rsidRPr="00EC0A7F">
        <w:rPr>
          <w:rFonts w:ascii="Times New Roman" w:hAnsi="Times New Roman" w:cs="Times New Roman"/>
          <w:sz w:val="24"/>
          <w:szCs w:val="24"/>
        </w:rPr>
        <w:tab/>
        <w:t>Name:</w:t>
      </w:r>
    </w:p>
    <w:p w:rsidR="00183477" w:rsidRPr="00EC0A7F" w:rsidRDefault="00183477" w:rsidP="0018347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0A7F">
        <w:rPr>
          <w:rFonts w:ascii="Times New Roman" w:hAnsi="Times New Roman" w:cs="Times New Roman"/>
          <w:sz w:val="24"/>
          <w:szCs w:val="24"/>
        </w:rPr>
        <w:t>Tutor:</w:t>
      </w:r>
    </w:p>
    <w:p w:rsidR="00183477" w:rsidRPr="00552D6C" w:rsidRDefault="00183477" w:rsidP="001834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0A7F">
        <w:rPr>
          <w:rFonts w:ascii="Times New Roman" w:hAnsi="Times New Roman" w:cs="Times New Roman"/>
          <w:sz w:val="24"/>
          <w:szCs w:val="24"/>
        </w:rPr>
        <w:t>Institution</w:t>
      </w:r>
    </w:p>
    <w:p w:rsidR="00192F4F" w:rsidRDefault="00192F4F" w:rsidP="00192F4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192F4F" w:rsidRDefault="00192F4F" w:rsidP="00192F4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276171" w:rsidRDefault="00276171" w:rsidP="00192F4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276171" w:rsidRDefault="00276171" w:rsidP="00192F4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276171" w:rsidRDefault="00276171" w:rsidP="00192F4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276171" w:rsidRDefault="00276171" w:rsidP="00192F4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276171" w:rsidRDefault="00276171" w:rsidP="00192F4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276171" w:rsidRDefault="00276171" w:rsidP="00192F4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276171" w:rsidRDefault="00276171" w:rsidP="00192F4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276171" w:rsidRDefault="00276171" w:rsidP="00192F4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276171" w:rsidRDefault="00276171" w:rsidP="00192F4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276171" w:rsidRDefault="00276171" w:rsidP="00192F4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276171" w:rsidRDefault="00276171" w:rsidP="00192F4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192F4F" w:rsidRDefault="00192F4F" w:rsidP="00192F4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192F4F" w:rsidRDefault="00192F4F" w:rsidP="00192F4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192F4F" w:rsidRPr="00192F4F" w:rsidRDefault="00D40DDF" w:rsidP="00192F4F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A064F0">
        <w:rPr>
          <w:rFonts w:ascii="Times New Roman" w:eastAsia="Times New Roman" w:hAnsi="Times New Roman" w:cs="Times New Roman"/>
          <w:b/>
          <w:color w:val="1B1B1B"/>
          <w:sz w:val="24"/>
          <w:szCs w:val="24"/>
          <w:shd w:val="clear" w:color="auto" w:fill="FFFFFF"/>
        </w:rPr>
        <w:t>Funding through investors/private equity and banks</w:t>
      </w:r>
    </w:p>
    <w:p w:rsidR="00CC4607" w:rsidRPr="005A3DC8" w:rsidRDefault="00EF18FC" w:rsidP="005A3DC8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The effect of globalization has been felt</w:t>
      </w:r>
      <w:r w:rsidR="00C60BE9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by</w:t>
      </w:r>
      <w:r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every sector that is established in the world. Having brought about positive returns, it has presented challenges to the sectors that they have to overcome to succeed.</w:t>
      </w:r>
      <w:r w:rsidR="006F590A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Therefore, for any individual or company trading </w:t>
      </w:r>
      <w:r w:rsidR="00294D28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in any</w:t>
      </w:r>
      <w:r w:rsidR="006F590A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</w:t>
      </w:r>
      <w:proofErr w:type="gramStart"/>
      <w:r w:rsidR="006F590A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these sector’s</w:t>
      </w:r>
      <w:proofErr w:type="gramEnd"/>
      <w:r w:rsidR="006F590A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be successful, they must develop approaches that will help them sail through the said challenges</w:t>
      </w:r>
      <w:r w:rsidR="00573B23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For instance, the business sector’s competition has been stiffened by globalization hence intensifying the existing challenges. For instance, the financial challenge where a successful business needs to be financially oiled during the startup, growth and </w:t>
      </w:r>
      <w:r w:rsidR="001C329C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research and development phases</w:t>
      </w:r>
      <w:r w:rsidR="001C329C" w:rsidRPr="005A3DC8">
        <w:rPr>
          <w:rFonts w:ascii="Times New Roman" w:hAnsi="Times New Roman" w:cs="Times New Roman"/>
          <w:sz w:val="24"/>
          <w:szCs w:val="24"/>
        </w:rPr>
        <w:t xml:space="preserve"> (Investment Management Consultants Association, 2015).</w:t>
      </w:r>
      <w:r w:rsidR="0056540F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Consequently, businesses require funding to stay afloat. The</w:t>
      </w:r>
      <w:r w:rsidR="00E21978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re </w:t>
      </w:r>
      <w:r w:rsidR="00E477C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exist</w:t>
      </w:r>
      <w:r w:rsidR="00E43592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various</w:t>
      </w:r>
      <w:r w:rsidR="00E21978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funding sources</w:t>
      </w:r>
      <w:r w:rsidR="0056540F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E21978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such as friends and family, personal savings, bank loans, venture capitalis</w:t>
      </w:r>
      <w:r w:rsidR="009B589E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ts and private equity/investors (</w:t>
      </w:r>
      <w:proofErr w:type="spellStart"/>
      <w:r w:rsidR="009B589E" w:rsidRPr="005A3DC8">
        <w:rPr>
          <w:rFonts w:ascii="Times New Roman" w:hAnsi="Times New Roman" w:cs="Times New Roman"/>
          <w:sz w:val="24"/>
          <w:szCs w:val="24"/>
        </w:rPr>
        <w:t>Stowell</w:t>
      </w:r>
      <w:proofErr w:type="spellEnd"/>
      <w:r w:rsidR="009B589E" w:rsidRPr="005A3DC8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9B589E" w:rsidRPr="005A3DC8">
        <w:rPr>
          <w:rFonts w:ascii="Times New Roman" w:hAnsi="Times New Roman" w:cs="Times New Roman"/>
          <w:sz w:val="24"/>
          <w:szCs w:val="24"/>
        </w:rPr>
        <w:t>Stowell</w:t>
      </w:r>
      <w:proofErr w:type="spellEnd"/>
      <w:r w:rsidR="009B589E" w:rsidRPr="005A3DC8">
        <w:rPr>
          <w:rFonts w:ascii="Times New Roman" w:hAnsi="Times New Roman" w:cs="Times New Roman"/>
          <w:sz w:val="24"/>
          <w:szCs w:val="24"/>
        </w:rPr>
        <w:t>, 2012)</w:t>
      </w:r>
      <w:r w:rsidR="00E21978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440F2B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E21978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In this regard, it is</w:t>
      </w:r>
      <w:r w:rsidR="0056540F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up to a shrewd business to choose the right option.</w:t>
      </w:r>
      <w:r w:rsidR="00573B23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B67D44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This essay critically explores funding through investors/private equity and funding through banks. Comparison and contrast of these forms of funding shall be done giving benefits and drawbacks to each. The essay shall also make a determination as to which source is better giving reasons.</w:t>
      </w:r>
      <w:r w:rsidR="006F590A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DE752A" w:rsidRPr="005A3DC8" w:rsidRDefault="00E94CF3" w:rsidP="005A3DC8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Investors comprise of individuals or companies that are of high net worth, who lend funds to be paid back in </w:t>
      </w:r>
      <w:r w:rsidR="003F23F7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form of shares of</w:t>
      </w:r>
      <w:r w:rsidR="00CB240B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business (</w:t>
      </w:r>
      <w:proofErr w:type="spellStart"/>
      <w:r w:rsidR="00CB240B" w:rsidRPr="005A3DC8">
        <w:rPr>
          <w:rFonts w:ascii="Times New Roman" w:hAnsi="Times New Roman" w:cs="Times New Roman"/>
          <w:sz w:val="24"/>
          <w:szCs w:val="24"/>
        </w:rPr>
        <w:t>Vasavada</w:t>
      </w:r>
      <w:proofErr w:type="spellEnd"/>
      <w:r w:rsidR="00CB240B" w:rsidRPr="005A3DC8">
        <w:rPr>
          <w:rFonts w:ascii="Times New Roman" w:hAnsi="Times New Roman" w:cs="Times New Roman"/>
          <w:sz w:val="24"/>
          <w:szCs w:val="24"/>
        </w:rPr>
        <w:t>,</w:t>
      </w:r>
      <w:r w:rsidR="00E0467A" w:rsidRPr="005A3DC8">
        <w:rPr>
          <w:rFonts w:ascii="Times New Roman" w:hAnsi="Times New Roman" w:cs="Times New Roman"/>
          <w:sz w:val="24"/>
          <w:szCs w:val="24"/>
        </w:rPr>
        <w:t xml:space="preserve"> </w:t>
      </w:r>
      <w:r w:rsidR="00CB240B" w:rsidRPr="005A3DC8">
        <w:rPr>
          <w:rFonts w:ascii="Times New Roman" w:hAnsi="Times New Roman" w:cs="Times New Roman"/>
          <w:sz w:val="24"/>
          <w:szCs w:val="24"/>
        </w:rPr>
        <w:t xml:space="preserve">2010).  </w:t>
      </w:r>
      <w:r w:rsidR="009B589E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According to</w:t>
      </w:r>
      <w:r w:rsidR="009B589E" w:rsidRPr="005A3D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589E" w:rsidRPr="005A3DC8">
        <w:rPr>
          <w:rFonts w:ascii="Times New Roman" w:hAnsi="Times New Roman" w:cs="Times New Roman"/>
          <w:sz w:val="24"/>
          <w:szCs w:val="24"/>
        </w:rPr>
        <w:t>Stowell</w:t>
      </w:r>
      <w:proofErr w:type="spellEnd"/>
      <w:r w:rsidR="009B589E" w:rsidRPr="005A3DC8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9B589E" w:rsidRPr="005A3DC8">
        <w:rPr>
          <w:rFonts w:ascii="Times New Roman" w:hAnsi="Times New Roman" w:cs="Times New Roman"/>
          <w:sz w:val="24"/>
          <w:szCs w:val="24"/>
        </w:rPr>
        <w:t>Stowell</w:t>
      </w:r>
      <w:proofErr w:type="spellEnd"/>
      <w:r w:rsidR="009B589E" w:rsidRPr="005A3DC8">
        <w:rPr>
          <w:rFonts w:ascii="Times New Roman" w:hAnsi="Times New Roman" w:cs="Times New Roman"/>
          <w:sz w:val="24"/>
          <w:szCs w:val="24"/>
        </w:rPr>
        <w:t xml:space="preserve"> (2012),</w:t>
      </w:r>
      <w:r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investors tend to give </w:t>
      </w:r>
      <w:r w:rsidR="00364339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amounts</w:t>
      </w:r>
      <w:r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funds that are substantial </w:t>
      </w:r>
      <w:r w:rsidR="00F119D6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if</w:t>
      </w:r>
      <w:r w:rsidR="00364339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5F4E60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that the business that they want to invest in fulfills their want due to the equity positions that the business gives.</w:t>
      </w:r>
      <w:r w:rsidR="00E1405D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need for financing in this respect must be supported by evidence of current financial statements, business plan and an exit strategy that </w:t>
      </w:r>
      <w:r w:rsidR="002A396D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illustrates the potential of the business to grow and eventually transit from private to public business in the future</w:t>
      </w:r>
      <w:r w:rsidR="00CB240B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(</w:t>
      </w:r>
      <w:r w:rsidR="00CB240B" w:rsidRPr="005A3DC8">
        <w:rPr>
          <w:rFonts w:ascii="Times New Roman" w:hAnsi="Times New Roman" w:cs="Times New Roman"/>
          <w:sz w:val="24"/>
          <w:szCs w:val="24"/>
        </w:rPr>
        <w:t xml:space="preserve">Investment Management </w:t>
      </w:r>
      <w:r w:rsidR="00CB240B" w:rsidRPr="005A3DC8">
        <w:rPr>
          <w:rFonts w:ascii="Times New Roman" w:hAnsi="Times New Roman" w:cs="Times New Roman"/>
          <w:sz w:val="24"/>
          <w:szCs w:val="24"/>
        </w:rPr>
        <w:lastRenderedPageBreak/>
        <w:t xml:space="preserve">Consultants Association, 2015). </w:t>
      </w:r>
      <w:r w:rsidR="004B00F0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On the other hand, f</w:t>
      </w:r>
      <w:r w:rsidR="003B320B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unding through banks takes place when the business is capable of demonstrating that the business has a financ</w:t>
      </w:r>
      <w:r w:rsidR="00E0467A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ial track record that is strong (</w:t>
      </w:r>
      <w:proofErr w:type="spellStart"/>
      <w:r w:rsidR="00E0467A" w:rsidRPr="005A3DC8">
        <w:rPr>
          <w:rFonts w:ascii="Times New Roman" w:hAnsi="Times New Roman" w:cs="Times New Roman"/>
          <w:sz w:val="24"/>
          <w:szCs w:val="24"/>
        </w:rPr>
        <w:t>Stowell</w:t>
      </w:r>
      <w:proofErr w:type="spellEnd"/>
      <w:r w:rsidR="00E0467A" w:rsidRPr="005A3DC8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E0467A" w:rsidRPr="005A3DC8">
        <w:rPr>
          <w:rFonts w:ascii="Times New Roman" w:hAnsi="Times New Roman" w:cs="Times New Roman"/>
          <w:sz w:val="24"/>
          <w:szCs w:val="24"/>
        </w:rPr>
        <w:t>Stowell</w:t>
      </w:r>
      <w:proofErr w:type="spellEnd"/>
      <w:r w:rsidR="00E0467A" w:rsidRPr="005A3DC8">
        <w:rPr>
          <w:rFonts w:ascii="Times New Roman" w:hAnsi="Times New Roman" w:cs="Times New Roman"/>
          <w:sz w:val="24"/>
          <w:szCs w:val="24"/>
        </w:rPr>
        <w:t>, 2012)</w:t>
      </w:r>
      <w:r w:rsidR="00E0467A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</w:t>
      </w:r>
      <w:r w:rsidR="003B320B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This would be by </w:t>
      </w:r>
      <w:r w:rsidR="004B00F0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meeting</w:t>
      </w:r>
      <w:r w:rsidR="003B320B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requirement of showing the sources of revenue for the business, level</w:t>
      </w:r>
      <w:r w:rsidR="00466317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s of profit as well as developing</w:t>
      </w:r>
      <w:r w:rsidR="003B320B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bu</w:t>
      </w:r>
      <w:r w:rsidR="000D3454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siness plans that are detailed (</w:t>
      </w:r>
      <w:proofErr w:type="spellStart"/>
      <w:r w:rsidR="000D3454" w:rsidRPr="005A3DC8">
        <w:rPr>
          <w:rFonts w:ascii="Times New Roman" w:hAnsi="Times New Roman" w:cs="Times New Roman"/>
          <w:sz w:val="24"/>
          <w:szCs w:val="24"/>
        </w:rPr>
        <w:t>Vasavada</w:t>
      </w:r>
      <w:proofErr w:type="spellEnd"/>
      <w:r w:rsidR="000D3454" w:rsidRPr="005A3DC8">
        <w:rPr>
          <w:rFonts w:ascii="Times New Roman" w:hAnsi="Times New Roman" w:cs="Times New Roman"/>
          <w:sz w:val="24"/>
          <w:szCs w:val="24"/>
        </w:rPr>
        <w:t xml:space="preserve">, 2010). </w:t>
      </w:r>
    </w:p>
    <w:p w:rsidR="003433EC" w:rsidRPr="005A3DC8" w:rsidRDefault="00620F6D" w:rsidP="005A3DC8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The</w:t>
      </w:r>
      <w:r w:rsidR="00DA7D6B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main difference between these two </w:t>
      </w:r>
      <w:r w:rsidR="00357D2F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funding</w:t>
      </w:r>
      <w:r w:rsidR="00DA7D6B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sources is </w:t>
      </w:r>
      <w:r w:rsidR="00442B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found</w:t>
      </w:r>
      <w:r w:rsidR="00DA7D6B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the business model. In this regard, investment banking is mainly characterized as a service for capital </w:t>
      </w:r>
      <w:proofErr w:type="gramStart"/>
      <w:r w:rsidR="00DA7D6B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raising</w:t>
      </w:r>
      <w:proofErr w:type="gramEnd"/>
      <w:r w:rsidR="00DA7D6B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while private equity’s business model </w:t>
      </w:r>
      <w:r w:rsidR="008371F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is</w:t>
      </w:r>
      <w:r w:rsidR="00357D2F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dealing in </w:t>
      </w:r>
      <w:r w:rsidR="00885F96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investment. Private</w:t>
      </w:r>
      <w:r w:rsidR="00F66967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equity firms deal with businesses </w:t>
      </w:r>
      <w:r w:rsidR="00885F96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that</w:t>
      </w:r>
      <w:r w:rsidR="00F66967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are already established even though they are on the verge of collapsing and take total control by </w:t>
      </w:r>
      <w:r w:rsidR="00885F96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streamlining</w:t>
      </w:r>
      <w:r w:rsidR="00925F31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operations in</w:t>
      </w:r>
      <w:bookmarkStart w:id="0" w:name="_GoBack"/>
      <w:bookmarkEnd w:id="0"/>
      <w:r w:rsidR="00F66967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increase </w:t>
      </w:r>
      <w:proofErr w:type="gramStart"/>
      <w:r w:rsidR="00F66967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revenues,</w:t>
      </w:r>
      <w:proofErr w:type="gramEnd"/>
      <w:r w:rsidR="00F66967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contrast to this investment banki</w:t>
      </w:r>
      <w:r w:rsidR="00885F96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ng involves investing funds in </w:t>
      </w:r>
      <w:r w:rsidR="00F66967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startup businesses that have a growth potential that is high.</w:t>
      </w:r>
      <w:r w:rsidR="00986A7D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They never buy 100% shares but spread their risk by investing in various businesses</w:t>
      </w:r>
      <w:r w:rsidR="00703E22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703E22" w:rsidRPr="005A3DC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03E22" w:rsidRPr="005A3DC8">
        <w:rPr>
          <w:rFonts w:ascii="Times New Roman" w:hAnsi="Times New Roman" w:cs="Times New Roman"/>
          <w:sz w:val="24"/>
          <w:szCs w:val="24"/>
        </w:rPr>
        <w:t>Vasavada</w:t>
      </w:r>
      <w:proofErr w:type="spellEnd"/>
      <w:r w:rsidR="00703E22" w:rsidRPr="005A3DC8">
        <w:rPr>
          <w:rFonts w:ascii="Times New Roman" w:hAnsi="Times New Roman" w:cs="Times New Roman"/>
          <w:sz w:val="24"/>
          <w:szCs w:val="24"/>
        </w:rPr>
        <w:t xml:space="preserve">, 2010). </w:t>
      </w:r>
      <w:r w:rsidR="003D2A7B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1239C0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similarity</w:t>
      </w:r>
      <w:r w:rsidR="003D2A7B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these two sources is drawn from the fact that </w:t>
      </w:r>
      <w:r w:rsidR="001239C0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they</w:t>
      </w:r>
      <w:r w:rsidR="003D2A7B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both invest in businesses and exit by way of selling their investments.</w:t>
      </w:r>
    </w:p>
    <w:p w:rsidR="005A3DC8" w:rsidRDefault="00694F29" w:rsidP="00C50AD6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Having explored the two sources of funding herein, it is</w:t>
      </w:r>
      <w:r w:rsidR="00B57A03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justifiable </w:t>
      </w:r>
      <w:r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to</w:t>
      </w:r>
      <w:r w:rsidR="0046598E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comment that for a</w:t>
      </w:r>
      <w:r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private company</w:t>
      </w:r>
      <w:r w:rsidR="0046598E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in the startup phase</w:t>
      </w:r>
      <w:r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the </w:t>
      </w:r>
      <w:r w:rsidR="00733119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appropriate</w:t>
      </w:r>
      <w:r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funding would be private equity. This is because such a company naturally has no </w:t>
      </w:r>
      <w:r w:rsidR="00733119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ability</w:t>
      </w:r>
      <w:r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</w:t>
      </w:r>
      <w:r w:rsidR="00733119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demonstrate</w:t>
      </w:r>
      <w:r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its profit levels and revenue sources which is </w:t>
      </w:r>
      <w:r w:rsidR="00D7477C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the major</w:t>
      </w:r>
      <w:r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requirement for funding through banks.</w:t>
      </w:r>
      <w:r w:rsidR="00FF62D1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Moreover, private equity transfers the risk to the investor. </w:t>
      </w:r>
      <w:r w:rsidR="00823EEF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However, to a certain extent bank loans would </w:t>
      </w:r>
      <w:r w:rsidR="00FF62D1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be </w:t>
      </w:r>
      <w:r w:rsidR="00A76803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appropriate</w:t>
      </w:r>
      <w:r w:rsidR="00FF62D1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for </w:t>
      </w:r>
      <w:r w:rsidR="00823EEF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business</w:t>
      </w:r>
      <w:r w:rsidR="00FF62D1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es that are</w:t>
      </w:r>
      <w:r w:rsidR="00823EEF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already developed since </w:t>
      </w:r>
      <w:r w:rsidR="00A76803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repayment could be extended over time. In essence, choice of a source of funding shall </w:t>
      </w:r>
      <w:r w:rsidR="00B1204F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basically</w:t>
      </w:r>
      <w:r w:rsidR="00A76803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be informed by the state of the business itself</w:t>
      </w:r>
      <w:r w:rsidR="00FF62D1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whether or not the business owner wants to maintain control over it</w:t>
      </w:r>
      <w:r w:rsidR="00A76803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FF62D1" w:rsidRPr="005A3DC8"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C50AD6" w:rsidRPr="00C50AD6" w:rsidRDefault="00C50AD6" w:rsidP="00C50AD6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8E05BD" w:rsidRPr="005A3DC8" w:rsidRDefault="0036091F" w:rsidP="005A3DC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3DC8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7C13DF" w:rsidRPr="005A3DC8" w:rsidRDefault="007C13DF" w:rsidP="005A3DC8">
      <w:pPr>
        <w:spacing w:line="480" w:lineRule="auto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5A3DC8">
        <w:rPr>
          <w:rFonts w:ascii="Times New Roman" w:hAnsi="Times New Roman" w:cs="Times New Roman"/>
          <w:sz w:val="24"/>
          <w:szCs w:val="24"/>
        </w:rPr>
        <w:t>Investment Management Consultants Association.</w:t>
      </w:r>
      <w:proofErr w:type="gramEnd"/>
      <w:r w:rsidRPr="005A3DC8">
        <w:rPr>
          <w:rFonts w:ascii="Times New Roman" w:hAnsi="Times New Roman" w:cs="Times New Roman"/>
          <w:sz w:val="24"/>
          <w:szCs w:val="24"/>
        </w:rPr>
        <w:t xml:space="preserve"> (2015). </w:t>
      </w:r>
      <w:proofErr w:type="gramStart"/>
      <w:r w:rsidRPr="005A3DC8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gramEnd"/>
      <w:r w:rsidRPr="005A3DC8">
        <w:rPr>
          <w:rFonts w:ascii="Times New Roman" w:hAnsi="Times New Roman" w:cs="Times New Roman"/>
          <w:i/>
          <w:iCs/>
          <w:sz w:val="24"/>
          <w:szCs w:val="24"/>
        </w:rPr>
        <w:t xml:space="preserve"> investment advisor body of knowledge: </w:t>
      </w:r>
      <w:r w:rsidRPr="005A3DC8">
        <w:rPr>
          <w:rFonts w:ascii="Times New Roman" w:hAnsi="Times New Roman" w:cs="Times New Roman"/>
          <w:iCs/>
          <w:sz w:val="24"/>
          <w:szCs w:val="24"/>
        </w:rPr>
        <w:t>Readings for the CIMA certification</w:t>
      </w:r>
    </w:p>
    <w:p w:rsidR="007C13DF" w:rsidRPr="005A3DC8" w:rsidRDefault="007C13DF" w:rsidP="005A3DC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A3DC8">
        <w:rPr>
          <w:rFonts w:ascii="Times New Roman" w:hAnsi="Times New Roman" w:cs="Times New Roman"/>
          <w:sz w:val="24"/>
          <w:szCs w:val="24"/>
        </w:rPr>
        <w:t>Stowell</w:t>
      </w:r>
      <w:proofErr w:type="spellEnd"/>
      <w:r w:rsidRPr="005A3DC8">
        <w:rPr>
          <w:rFonts w:ascii="Times New Roman" w:hAnsi="Times New Roman" w:cs="Times New Roman"/>
          <w:sz w:val="24"/>
          <w:szCs w:val="24"/>
        </w:rPr>
        <w:t xml:space="preserve">, D., &amp; </w:t>
      </w:r>
      <w:proofErr w:type="spellStart"/>
      <w:r w:rsidRPr="005A3DC8">
        <w:rPr>
          <w:rFonts w:ascii="Times New Roman" w:hAnsi="Times New Roman" w:cs="Times New Roman"/>
          <w:sz w:val="24"/>
          <w:szCs w:val="24"/>
        </w:rPr>
        <w:t>Stowell</w:t>
      </w:r>
      <w:proofErr w:type="spellEnd"/>
      <w:r w:rsidRPr="005A3DC8">
        <w:rPr>
          <w:rFonts w:ascii="Times New Roman" w:hAnsi="Times New Roman" w:cs="Times New Roman"/>
          <w:sz w:val="24"/>
          <w:szCs w:val="24"/>
        </w:rPr>
        <w:t>, D. (2012).</w:t>
      </w:r>
      <w:proofErr w:type="gramEnd"/>
      <w:r w:rsidRPr="005A3DC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A3DC8">
        <w:rPr>
          <w:rFonts w:ascii="Times New Roman" w:hAnsi="Times New Roman" w:cs="Times New Roman"/>
          <w:i/>
          <w:iCs/>
          <w:sz w:val="24"/>
          <w:szCs w:val="24"/>
        </w:rPr>
        <w:t>Investment Banks, Hedge Funds, and Private Equity</w:t>
      </w:r>
      <w:r w:rsidRPr="005A3DC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A3DC8">
        <w:rPr>
          <w:rFonts w:ascii="Times New Roman" w:hAnsi="Times New Roman" w:cs="Times New Roman"/>
          <w:sz w:val="24"/>
          <w:szCs w:val="24"/>
        </w:rPr>
        <w:t xml:space="preserve"> Burlington: Elsevier Science.</w:t>
      </w:r>
    </w:p>
    <w:p w:rsidR="007C13DF" w:rsidRPr="005A3DC8" w:rsidRDefault="007C13DF" w:rsidP="005A3DC8">
      <w:pPr>
        <w:spacing w:line="480" w:lineRule="auto"/>
        <w:ind w:left="720" w:hanging="720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5A3DC8">
        <w:rPr>
          <w:rFonts w:ascii="Times New Roman" w:hAnsi="Times New Roman" w:cs="Times New Roman"/>
          <w:sz w:val="24"/>
          <w:szCs w:val="24"/>
        </w:rPr>
        <w:t>Vasavada</w:t>
      </w:r>
      <w:proofErr w:type="spellEnd"/>
      <w:r w:rsidRPr="005A3DC8">
        <w:rPr>
          <w:rFonts w:ascii="Times New Roman" w:hAnsi="Times New Roman" w:cs="Times New Roman"/>
          <w:sz w:val="24"/>
          <w:szCs w:val="24"/>
        </w:rPr>
        <w:t xml:space="preserve">, N. P. (2010). </w:t>
      </w:r>
      <w:r w:rsidRPr="005A3DC8">
        <w:rPr>
          <w:rFonts w:ascii="Times New Roman" w:hAnsi="Times New Roman" w:cs="Times New Roman"/>
          <w:i/>
          <w:iCs/>
          <w:sz w:val="24"/>
          <w:szCs w:val="24"/>
        </w:rPr>
        <w:t>Taxation of U.S. investment partnerships and hedge funds: Accounting policies, tax allocations, and performance presentation</w:t>
      </w:r>
      <w:r w:rsidRPr="005A3DC8">
        <w:rPr>
          <w:rFonts w:ascii="Times New Roman" w:hAnsi="Times New Roman" w:cs="Times New Roman"/>
          <w:sz w:val="24"/>
          <w:szCs w:val="24"/>
        </w:rPr>
        <w:t>. Hoboken, N.J: Wiley.</w:t>
      </w:r>
    </w:p>
    <w:p w:rsidR="001C329C" w:rsidRPr="005A3DC8" w:rsidRDefault="001C329C" w:rsidP="005A3D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C329C" w:rsidRPr="005A3DC8" w:rsidSect="00EF131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F19" w:rsidRDefault="00885F19" w:rsidP="00EF1319">
      <w:pPr>
        <w:spacing w:after="0" w:line="240" w:lineRule="auto"/>
      </w:pPr>
      <w:r>
        <w:separator/>
      </w:r>
    </w:p>
  </w:endnote>
  <w:endnote w:type="continuationSeparator" w:id="0">
    <w:p w:rsidR="00885F19" w:rsidRDefault="00885F19" w:rsidP="00EF1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F19" w:rsidRDefault="00885F19" w:rsidP="00EF1319">
      <w:pPr>
        <w:spacing w:after="0" w:line="240" w:lineRule="auto"/>
      </w:pPr>
      <w:r>
        <w:separator/>
      </w:r>
    </w:p>
  </w:footnote>
  <w:footnote w:type="continuationSeparator" w:id="0">
    <w:p w:rsidR="00885F19" w:rsidRDefault="00885F19" w:rsidP="00EF1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007711736"/>
      <w:docPartObj>
        <w:docPartGallery w:val="Page Numbers (Top of Page)"/>
        <w:docPartUnique/>
      </w:docPartObj>
    </w:sdtPr>
    <w:sdtEndPr>
      <w:rPr>
        <w:noProof/>
      </w:rPr>
    </w:sdtEndPr>
    <w:sdtContent>
      <w:p w:rsidR="006C0198" w:rsidRPr="006C0198" w:rsidRDefault="006C019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C0198">
          <w:rPr>
            <w:rFonts w:ascii="Times New Roman" w:hAnsi="Times New Roman" w:cs="Times New Roman"/>
            <w:sz w:val="24"/>
            <w:szCs w:val="24"/>
          </w:rPr>
          <w:t>FUNDING THROUGH PRIVATE EQUITY AND BANKS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</w:t>
        </w:r>
        <w:r w:rsidRPr="006C0198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444870" w:rsidRPr="006C01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019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44870" w:rsidRPr="006C01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555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444870" w:rsidRPr="006C019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F1319" w:rsidRDefault="00EF131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319" w:rsidRPr="00EF1319" w:rsidRDefault="00EF1319">
    <w:pPr>
      <w:pStyle w:val="Header"/>
      <w:rPr>
        <w:rFonts w:ascii="Times New Roman" w:hAnsi="Times New Roman" w:cs="Times New Roman"/>
        <w:sz w:val="24"/>
        <w:szCs w:val="24"/>
      </w:rPr>
    </w:pPr>
    <w:r w:rsidRPr="00EF1319">
      <w:rPr>
        <w:rFonts w:ascii="Times New Roman" w:hAnsi="Times New Roman" w:cs="Times New Roman"/>
        <w:sz w:val="24"/>
        <w:szCs w:val="24"/>
      </w:rPr>
      <w:t>Running head: FUNDING THROUGH PRIVATE EQUITY AND BANKS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2C12"/>
    <w:rsid w:val="00067D54"/>
    <w:rsid w:val="000807AC"/>
    <w:rsid w:val="000D3454"/>
    <w:rsid w:val="001239C0"/>
    <w:rsid w:val="00183477"/>
    <w:rsid w:val="00192F4F"/>
    <w:rsid w:val="001C329C"/>
    <w:rsid w:val="00276171"/>
    <w:rsid w:val="00294D28"/>
    <w:rsid w:val="002A396D"/>
    <w:rsid w:val="003433EC"/>
    <w:rsid w:val="00357D2F"/>
    <w:rsid w:val="0036091F"/>
    <w:rsid w:val="00364339"/>
    <w:rsid w:val="003B320B"/>
    <w:rsid w:val="003D2A7B"/>
    <w:rsid w:val="003F23F7"/>
    <w:rsid w:val="00440F2B"/>
    <w:rsid w:val="00442BC8"/>
    <w:rsid w:val="00444870"/>
    <w:rsid w:val="0046598E"/>
    <w:rsid w:val="00466317"/>
    <w:rsid w:val="004B00F0"/>
    <w:rsid w:val="0056540F"/>
    <w:rsid w:val="00573B23"/>
    <w:rsid w:val="005A1F25"/>
    <w:rsid w:val="005A3DC8"/>
    <w:rsid w:val="005B2F78"/>
    <w:rsid w:val="005F4E60"/>
    <w:rsid w:val="00612140"/>
    <w:rsid w:val="00620F6D"/>
    <w:rsid w:val="00672B9B"/>
    <w:rsid w:val="00694F29"/>
    <w:rsid w:val="006C0198"/>
    <w:rsid w:val="006F590A"/>
    <w:rsid w:val="00703E22"/>
    <w:rsid w:val="00733119"/>
    <w:rsid w:val="007C13DF"/>
    <w:rsid w:val="007F2C12"/>
    <w:rsid w:val="007F6E24"/>
    <w:rsid w:val="00823EEF"/>
    <w:rsid w:val="008371F8"/>
    <w:rsid w:val="00885F19"/>
    <w:rsid w:val="00885F96"/>
    <w:rsid w:val="008C0143"/>
    <w:rsid w:val="008E05BD"/>
    <w:rsid w:val="009030D1"/>
    <w:rsid w:val="00925F31"/>
    <w:rsid w:val="00986A7D"/>
    <w:rsid w:val="009B589E"/>
    <w:rsid w:val="00A064F0"/>
    <w:rsid w:val="00A06D31"/>
    <w:rsid w:val="00A76803"/>
    <w:rsid w:val="00B1204F"/>
    <w:rsid w:val="00B147CD"/>
    <w:rsid w:val="00B57A03"/>
    <w:rsid w:val="00B67D44"/>
    <w:rsid w:val="00BB5550"/>
    <w:rsid w:val="00C50AD6"/>
    <w:rsid w:val="00C60BE9"/>
    <w:rsid w:val="00CB240B"/>
    <w:rsid w:val="00CC4607"/>
    <w:rsid w:val="00D40DDF"/>
    <w:rsid w:val="00D7477C"/>
    <w:rsid w:val="00D8620F"/>
    <w:rsid w:val="00DA7D6B"/>
    <w:rsid w:val="00DE752A"/>
    <w:rsid w:val="00E0467A"/>
    <w:rsid w:val="00E1405D"/>
    <w:rsid w:val="00E21978"/>
    <w:rsid w:val="00E347BB"/>
    <w:rsid w:val="00E43592"/>
    <w:rsid w:val="00E477CF"/>
    <w:rsid w:val="00E61A4D"/>
    <w:rsid w:val="00E94CF3"/>
    <w:rsid w:val="00EF1319"/>
    <w:rsid w:val="00EF18FC"/>
    <w:rsid w:val="00F119D6"/>
    <w:rsid w:val="00F66967"/>
    <w:rsid w:val="00FD50B7"/>
    <w:rsid w:val="00FF6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8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1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319"/>
  </w:style>
  <w:style w:type="paragraph" w:styleId="Footer">
    <w:name w:val="footer"/>
    <w:basedOn w:val="Normal"/>
    <w:link w:val="FooterChar"/>
    <w:uiPriority w:val="99"/>
    <w:unhideWhenUsed/>
    <w:rsid w:val="00EF1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13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0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 ProBook 4530 User</cp:lastModifiedBy>
  <cp:revision>2</cp:revision>
  <dcterms:created xsi:type="dcterms:W3CDTF">2018-02-17T14:00:00Z</dcterms:created>
  <dcterms:modified xsi:type="dcterms:W3CDTF">2018-02-17T14:00:00Z</dcterms:modified>
</cp:coreProperties>
</file>